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197BE2">
        <w:rPr>
          <w:b/>
          <w:caps/>
          <w:sz w:val="24"/>
          <w:szCs w:val="24"/>
        </w:rPr>
        <w:t>18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271AC">
        <w:rPr>
          <w:b/>
          <w:sz w:val="24"/>
          <w:szCs w:val="24"/>
        </w:rPr>
        <w:t>4</w:t>
      </w:r>
      <w:r w:rsidR="00197BE2">
        <w:rPr>
          <w:b/>
          <w:sz w:val="24"/>
          <w:szCs w:val="24"/>
        </w:rPr>
        <w:t>8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DC651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С.И.А.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271AC">
        <w:rPr>
          <w:bCs/>
          <w:sz w:val="24"/>
          <w:szCs w:val="24"/>
        </w:rPr>
        <w:t>4</w:t>
      </w:r>
      <w:r w:rsidR="00197BE2">
        <w:rPr>
          <w:bCs/>
          <w:sz w:val="24"/>
          <w:szCs w:val="24"/>
        </w:rPr>
        <w:t>8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197BE2">
      <w:pPr>
        <w:ind w:firstLine="709"/>
        <w:jc w:val="both"/>
        <w:rPr>
          <w:sz w:val="24"/>
          <w:szCs w:val="24"/>
        </w:rPr>
      </w:pPr>
      <w:r w:rsidRPr="00197BE2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DC651F">
        <w:rPr>
          <w:sz w:val="24"/>
          <w:szCs w:val="24"/>
        </w:rPr>
        <w:t>С.И.А., имеющего</w:t>
      </w:r>
      <w:r w:rsidRPr="00197BE2">
        <w:rPr>
          <w:sz w:val="24"/>
          <w:szCs w:val="24"/>
        </w:rPr>
        <w:t xml:space="preserve"> регистрационный номер </w:t>
      </w:r>
      <w:r w:rsidR="00DC651F">
        <w:rPr>
          <w:sz w:val="24"/>
          <w:szCs w:val="24"/>
        </w:rPr>
        <w:t>…..</w:t>
      </w:r>
      <w:r w:rsidRPr="00197BE2">
        <w:rPr>
          <w:sz w:val="24"/>
          <w:szCs w:val="24"/>
        </w:rPr>
        <w:t xml:space="preserve">, избранная форма адвокатского образования – </w:t>
      </w:r>
      <w:r w:rsidR="00DC651F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197BE2" w:rsidRPr="00197BE2">
        <w:rPr>
          <w:sz w:val="24"/>
          <w:szCs w:val="24"/>
        </w:rPr>
        <w:t>С</w:t>
      </w:r>
      <w:r w:rsidR="00DC651F">
        <w:rPr>
          <w:sz w:val="24"/>
          <w:szCs w:val="24"/>
        </w:rPr>
        <w:t>.</w:t>
      </w:r>
      <w:r w:rsidR="00197BE2" w:rsidRPr="00197BE2">
        <w:rPr>
          <w:sz w:val="24"/>
          <w:szCs w:val="24"/>
        </w:rPr>
        <w:t xml:space="preserve">И.А.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197BE2" w:rsidRPr="00197BE2">
        <w:rPr>
          <w:sz w:val="24"/>
          <w:szCs w:val="24"/>
        </w:rPr>
        <w:t>с 19.02.2020г.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он сообщает, </w:t>
      </w:r>
      <w:r w:rsidR="00197BE2">
        <w:rPr>
          <w:sz w:val="24"/>
          <w:szCs w:val="24"/>
        </w:rPr>
        <w:t xml:space="preserve">что не может документально подтвердить повышение </w:t>
      </w:r>
      <w:r w:rsidR="00197BE2" w:rsidRPr="0002715A">
        <w:rPr>
          <w:sz w:val="24"/>
          <w:szCs w:val="24"/>
        </w:rPr>
        <w:t>профессиональн</w:t>
      </w:r>
      <w:r w:rsidR="00197BE2">
        <w:rPr>
          <w:sz w:val="24"/>
          <w:szCs w:val="24"/>
        </w:rPr>
        <w:t>ого</w:t>
      </w:r>
      <w:r w:rsidR="00197BE2" w:rsidRPr="0002715A">
        <w:rPr>
          <w:sz w:val="24"/>
          <w:szCs w:val="24"/>
        </w:rPr>
        <w:t xml:space="preserve"> уровн</w:t>
      </w:r>
      <w:r w:rsidR="00197BE2">
        <w:rPr>
          <w:sz w:val="24"/>
          <w:szCs w:val="24"/>
        </w:rPr>
        <w:t>я</w:t>
      </w:r>
      <w:r w:rsidR="00197BE2" w:rsidRPr="0002715A">
        <w:rPr>
          <w:sz w:val="24"/>
          <w:szCs w:val="24"/>
        </w:rPr>
        <w:t xml:space="preserve"> </w:t>
      </w:r>
      <w:r w:rsidR="00197BE2">
        <w:rPr>
          <w:sz w:val="24"/>
          <w:szCs w:val="24"/>
        </w:rPr>
        <w:t xml:space="preserve">в установленном порядке в течение отчетного периода </w:t>
      </w:r>
      <w:r w:rsidR="00197BE2" w:rsidRPr="0002715A">
        <w:rPr>
          <w:sz w:val="24"/>
          <w:szCs w:val="24"/>
        </w:rPr>
        <w:t>с</w:t>
      </w:r>
      <w:r w:rsidR="00197BE2">
        <w:rPr>
          <w:sz w:val="24"/>
          <w:szCs w:val="24"/>
        </w:rPr>
        <w:t xml:space="preserve"> 19</w:t>
      </w:r>
      <w:r w:rsidR="00197BE2" w:rsidRPr="008F552D">
        <w:rPr>
          <w:sz w:val="24"/>
          <w:szCs w:val="24"/>
        </w:rPr>
        <w:t>.</w:t>
      </w:r>
      <w:r w:rsidR="00197BE2">
        <w:rPr>
          <w:sz w:val="24"/>
          <w:szCs w:val="24"/>
        </w:rPr>
        <w:t>02</w:t>
      </w:r>
      <w:r w:rsidR="00197BE2" w:rsidRPr="008F552D">
        <w:rPr>
          <w:sz w:val="24"/>
          <w:szCs w:val="24"/>
        </w:rPr>
        <w:t>.202</w:t>
      </w:r>
      <w:r w:rsidR="00197BE2">
        <w:rPr>
          <w:sz w:val="24"/>
          <w:szCs w:val="24"/>
        </w:rPr>
        <w:t xml:space="preserve">0 по 31.12.2022, так как для обеспечения адвокатской тайны в своих электронных коммуникациях использовал </w:t>
      </w:r>
      <w:r w:rsidR="00197BE2">
        <w:rPr>
          <w:sz w:val="24"/>
          <w:szCs w:val="24"/>
          <w:lang w:val="en-US"/>
        </w:rPr>
        <w:t>VPN</w:t>
      </w:r>
      <w:r w:rsidR="00197BE2">
        <w:rPr>
          <w:sz w:val="24"/>
          <w:szCs w:val="24"/>
        </w:rPr>
        <w:t xml:space="preserve">-сервисы, в том числе при подключении к </w:t>
      </w:r>
      <w:proofErr w:type="spellStart"/>
      <w:r w:rsidR="00197BE2">
        <w:rPr>
          <w:sz w:val="24"/>
          <w:szCs w:val="24"/>
        </w:rPr>
        <w:t>вебинарам</w:t>
      </w:r>
      <w:proofErr w:type="spellEnd"/>
      <w:r w:rsidR="00197BE2">
        <w:rPr>
          <w:sz w:val="24"/>
          <w:szCs w:val="24"/>
        </w:rPr>
        <w:t xml:space="preserve"> </w:t>
      </w:r>
      <w:r w:rsidR="00197BE2">
        <w:rPr>
          <w:sz w:val="24"/>
        </w:rPr>
        <w:t xml:space="preserve">Федеральной палаты адвокатов Российской Федерации, вследствие чего его участие в этих </w:t>
      </w:r>
      <w:proofErr w:type="spellStart"/>
      <w:r w:rsidR="00197BE2">
        <w:rPr>
          <w:sz w:val="24"/>
        </w:rPr>
        <w:t>вебинарах</w:t>
      </w:r>
      <w:proofErr w:type="spellEnd"/>
      <w:r w:rsidR="00197BE2">
        <w:rPr>
          <w:sz w:val="24"/>
        </w:rPr>
        <w:t xml:space="preserve"> оказалось не учтенным, </w:t>
      </w:r>
      <w:r w:rsidR="00197BE2">
        <w:rPr>
          <w:sz w:val="24"/>
          <w:szCs w:val="24"/>
        </w:rPr>
        <w:t>при этом сообщил, что принимал участие в различных конференциях, а также форумах, в том числе в 2022 г. являлся участником Петербургского международного экономического форума, однако, подтверждающих документов не представил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</w:t>
      </w:r>
      <w:r w:rsidR="00952954">
        <w:rPr>
          <w:sz w:val="24"/>
          <w:szCs w:val="24"/>
        </w:rPr>
        <w:t xml:space="preserve">Дополнительно сообщил, </w:t>
      </w:r>
      <w:r w:rsidR="00197BE2">
        <w:rPr>
          <w:sz w:val="24"/>
          <w:szCs w:val="24"/>
        </w:rPr>
        <w:t xml:space="preserve">что после возбуждения дисциплинарного производства в 2023 г. возобновил подписку на «Адвокатскую газету», стал посещать </w:t>
      </w:r>
      <w:proofErr w:type="spellStart"/>
      <w:r w:rsidR="00197BE2">
        <w:rPr>
          <w:sz w:val="24"/>
          <w:szCs w:val="24"/>
        </w:rPr>
        <w:t>вебинары</w:t>
      </w:r>
      <w:proofErr w:type="spellEnd"/>
      <w:r w:rsidR="00197BE2">
        <w:rPr>
          <w:sz w:val="24"/>
          <w:szCs w:val="24"/>
        </w:rPr>
        <w:t xml:space="preserve"> для адвокатов с должной регистрацией, проходит курсы повышения квалификации, впредь обязуется соблюдать Стандарт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97BE2" w:rsidRPr="00BF0055">
        <w:rPr>
          <w:sz w:val="24"/>
        </w:rPr>
        <w:t xml:space="preserve">о наличии в действиях (бездействии) </w:t>
      </w:r>
      <w:r w:rsidR="00197BE2" w:rsidRPr="00A678B5">
        <w:rPr>
          <w:sz w:val="24"/>
        </w:rPr>
        <w:t xml:space="preserve">адвоката </w:t>
      </w:r>
      <w:r w:rsidR="00DC651F">
        <w:rPr>
          <w:sz w:val="24"/>
          <w:szCs w:val="24"/>
        </w:rPr>
        <w:t>С.И.А.</w:t>
      </w:r>
      <w:r w:rsidR="00197BE2" w:rsidRPr="00742FA0">
        <w:rPr>
          <w:sz w:val="24"/>
          <w:szCs w:val="24"/>
        </w:rPr>
        <w:t xml:space="preserve"> </w:t>
      </w:r>
      <w:r w:rsidR="00197BE2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197BE2" w:rsidRPr="00BF0055">
        <w:rPr>
          <w:sz w:val="24"/>
        </w:rPr>
        <w:t>пп</w:t>
      </w:r>
      <w:proofErr w:type="spellEnd"/>
      <w:r w:rsidR="00197BE2" w:rsidRPr="00BF0055">
        <w:rPr>
          <w:sz w:val="24"/>
        </w:rPr>
        <w:t xml:space="preserve">. </w:t>
      </w:r>
      <w:r w:rsidR="00197BE2">
        <w:rPr>
          <w:sz w:val="24"/>
        </w:rPr>
        <w:t xml:space="preserve">3 и </w:t>
      </w:r>
      <w:r w:rsidR="00197BE2" w:rsidRPr="00BF0055">
        <w:rPr>
          <w:sz w:val="24"/>
        </w:rPr>
        <w:t>4 п. 1 ст. 7 Ф</w:t>
      </w:r>
      <w:r w:rsidR="00197BE2">
        <w:rPr>
          <w:sz w:val="24"/>
        </w:rPr>
        <w:t>едерального закона</w:t>
      </w:r>
      <w:r w:rsidR="00197BE2" w:rsidRPr="00BF0055">
        <w:rPr>
          <w:sz w:val="24"/>
        </w:rPr>
        <w:t xml:space="preserve"> «Об адвокатской деятельности и адвокатуре в Р</w:t>
      </w:r>
      <w:r w:rsidR="00197BE2">
        <w:rPr>
          <w:sz w:val="24"/>
        </w:rPr>
        <w:t xml:space="preserve">оссийской </w:t>
      </w:r>
      <w:r w:rsidR="00197BE2" w:rsidRPr="00BF0055">
        <w:rPr>
          <w:sz w:val="24"/>
        </w:rPr>
        <w:t>Ф</w:t>
      </w:r>
      <w:r w:rsidR="00197BE2">
        <w:rPr>
          <w:sz w:val="24"/>
        </w:rPr>
        <w:t>едерации</w:t>
      </w:r>
      <w:r w:rsidR="00197BE2" w:rsidRPr="00BF0055">
        <w:rPr>
          <w:sz w:val="24"/>
        </w:rPr>
        <w:t>»</w:t>
      </w:r>
      <w:r w:rsidR="00197BE2">
        <w:rPr>
          <w:sz w:val="24"/>
        </w:rPr>
        <w:t xml:space="preserve"> и</w:t>
      </w:r>
      <w:r w:rsidR="00197BE2" w:rsidRPr="00BF0055">
        <w:rPr>
          <w:sz w:val="24"/>
        </w:rPr>
        <w:t xml:space="preserve"> п. 6 ст. 15 Кодекса профессиональной этики адвоката, выразивше</w:t>
      </w:r>
      <w:r w:rsidR="00197BE2">
        <w:rPr>
          <w:sz w:val="24"/>
        </w:rPr>
        <w:t>го</w:t>
      </w:r>
      <w:r w:rsidR="00197BE2" w:rsidRPr="00BF0055">
        <w:rPr>
          <w:sz w:val="24"/>
        </w:rPr>
        <w:t xml:space="preserve">ся в неисполнении обязанности по </w:t>
      </w:r>
      <w:r w:rsidR="00197BE2" w:rsidRPr="0002715A">
        <w:rPr>
          <w:sz w:val="24"/>
          <w:szCs w:val="24"/>
        </w:rPr>
        <w:t>представл</w:t>
      </w:r>
      <w:r w:rsidR="00197BE2">
        <w:rPr>
          <w:sz w:val="24"/>
          <w:szCs w:val="24"/>
        </w:rPr>
        <w:t xml:space="preserve">ению </w:t>
      </w:r>
      <w:r w:rsidR="00197BE2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197BE2">
        <w:rPr>
          <w:sz w:val="24"/>
          <w:szCs w:val="24"/>
        </w:rPr>
        <w:t xml:space="preserve">, </w:t>
      </w:r>
      <w:r w:rsidR="00197BE2" w:rsidRPr="00B36537">
        <w:rPr>
          <w:color w:val="000000"/>
          <w:sz w:val="24"/>
        </w:rPr>
        <w:t>установленно</w:t>
      </w:r>
      <w:r w:rsidR="00197BE2">
        <w:rPr>
          <w:color w:val="000000"/>
          <w:sz w:val="24"/>
        </w:rPr>
        <w:t>й</w:t>
      </w:r>
      <w:r w:rsidR="00197BE2" w:rsidRPr="0002715A">
        <w:rPr>
          <w:sz w:val="24"/>
          <w:szCs w:val="24"/>
        </w:rPr>
        <w:t xml:space="preserve"> </w:t>
      </w:r>
      <w:r w:rsidR="00197BE2">
        <w:rPr>
          <w:color w:val="000000"/>
          <w:sz w:val="24"/>
          <w:szCs w:val="24"/>
        </w:rPr>
        <w:t>п. 13</w:t>
      </w:r>
      <w:r w:rsidR="00197BE2" w:rsidRPr="001816E9">
        <w:rPr>
          <w:color w:val="000000"/>
          <w:sz w:val="24"/>
          <w:szCs w:val="24"/>
        </w:rPr>
        <w:t xml:space="preserve"> </w:t>
      </w:r>
      <w:r w:rsidR="00197BE2">
        <w:rPr>
          <w:color w:val="000000"/>
          <w:sz w:val="24"/>
          <w:szCs w:val="24"/>
        </w:rPr>
        <w:t xml:space="preserve">и п. 31 </w:t>
      </w:r>
      <w:r w:rsidR="00197BE2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197BE2" w:rsidRPr="008F552D">
        <w:rPr>
          <w:sz w:val="24"/>
        </w:rPr>
        <w:t xml:space="preserve"> </w:t>
      </w:r>
      <w:r w:rsidR="00197BE2" w:rsidRPr="006E02AC">
        <w:rPr>
          <w:sz w:val="24"/>
        </w:rPr>
        <w:t>адвокатов и стажеров адвокатов</w:t>
      </w:r>
      <w:r w:rsidR="00197BE2">
        <w:rPr>
          <w:sz w:val="24"/>
        </w:rPr>
        <w:t>,</w:t>
      </w:r>
      <w:r w:rsidR="00197BE2" w:rsidRPr="00BF0055">
        <w:rPr>
          <w:sz w:val="24"/>
        </w:rPr>
        <w:t xml:space="preserve"> </w:t>
      </w:r>
      <w:r w:rsidR="00197BE2" w:rsidRPr="0002715A">
        <w:rPr>
          <w:sz w:val="24"/>
          <w:szCs w:val="24"/>
        </w:rPr>
        <w:t xml:space="preserve">в период с </w:t>
      </w:r>
      <w:r w:rsidR="00197BE2">
        <w:rPr>
          <w:sz w:val="24"/>
          <w:szCs w:val="24"/>
        </w:rPr>
        <w:t>19</w:t>
      </w:r>
      <w:r w:rsidR="00197BE2" w:rsidRPr="008F552D">
        <w:rPr>
          <w:sz w:val="24"/>
          <w:szCs w:val="24"/>
        </w:rPr>
        <w:t>.</w:t>
      </w:r>
      <w:r w:rsidR="00197BE2">
        <w:rPr>
          <w:sz w:val="24"/>
          <w:szCs w:val="24"/>
        </w:rPr>
        <w:t>02</w:t>
      </w:r>
      <w:r w:rsidR="00197BE2" w:rsidRPr="008F552D">
        <w:rPr>
          <w:sz w:val="24"/>
          <w:szCs w:val="24"/>
        </w:rPr>
        <w:t>.202</w:t>
      </w:r>
      <w:r w:rsidR="00197BE2">
        <w:rPr>
          <w:sz w:val="24"/>
          <w:szCs w:val="24"/>
        </w:rPr>
        <w:t xml:space="preserve">0г. </w:t>
      </w:r>
      <w:r w:rsidR="00197BE2" w:rsidRPr="008F552D">
        <w:rPr>
          <w:sz w:val="24"/>
          <w:szCs w:val="24"/>
        </w:rPr>
        <w:t>(дата присвоения статуса адвоката) п</w:t>
      </w:r>
      <w:r w:rsidR="00197BE2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32B66" w:rsidRDefault="00F32B66" w:rsidP="00F32B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32B66" w:rsidRDefault="00F32B66" w:rsidP="00F32B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DC651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F32B66" w:rsidRDefault="00F32B66" w:rsidP="00F32B66">
      <w:pPr>
        <w:ind w:firstLine="708"/>
        <w:jc w:val="both"/>
        <w:rPr>
          <w:sz w:val="16"/>
          <w:szCs w:val="16"/>
          <w:lang w:eastAsia="en-US"/>
        </w:rPr>
      </w:pPr>
    </w:p>
    <w:p w:rsidR="00F32B66" w:rsidRDefault="00F32B66" w:rsidP="00F32B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F32B66" w:rsidRDefault="00F32B66" w:rsidP="00F32B66">
      <w:pPr>
        <w:jc w:val="both"/>
        <w:rPr>
          <w:sz w:val="24"/>
          <w:szCs w:val="24"/>
          <w:lang w:eastAsia="en-US"/>
        </w:rPr>
      </w:pPr>
    </w:p>
    <w:p w:rsidR="00F32B66" w:rsidRDefault="00F32B66" w:rsidP="00F32B66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F32B66" w:rsidRDefault="00F32B66" w:rsidP="00F32B6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F32B66" w:rsidRDefault="00F32B66" w:rsidP="00F32B66">
      <w:pPr>
        <w:jc w:val="both"/>
        <w:rPr>
          <w:sz w:val="16"/>
          <w:szCs w:val="16"/>
          <w:lang w:eastAsia="en-US"/>
        </w:rPr>
      </w:pPr>
    </w:p>
    <w:p w:rsidR="00F32B66" w:rsidRDefault="00F32B66" w:rsidP="00F32B66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19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0г.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7F2ABF" w:rsidRPr="00F32B66" w:rsidRDefault="00F32B66" w:rsidP="007F2ABF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F32B66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C651F">
        <w:rPr>
          <w:sz w:val="24"/>
          <w:szCs w:val="24"/>
        </w:rPr>
        <w:t>С.И.А.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DC651F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F32B66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F32B66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91D32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651F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32B66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41</cp:revision>
  <cp:lastPrinted>2020-11-20T13:59:00Z</cp:lastPrinted>
  <dcterms:created xsi:type="dcterms:W3CDTF">2022-09-24T18:13:00Z</dcterms:created>
  <dcterms:modified xsi:type="dcterms:W3CDTF">2023-10-08T18:09:00Z</dcterms:modified>
</cp:coreProperties>
</file>